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Default="008053A7" w:rsidP="008053A7">
      <w:pPr>
        <w:pStyle w:val="2"/>
        <w:rPr>
          <w:b/>
          <w:bCs/>
        </w:rPr>
      </w:pPr>
      <w:r>
        <w:rPr>
          <w:b/>
          <w:bCs/>
        </w:rPr>
        <w:t>ПОСТАНОВЛЕНИЕ</w:t>
      </w:r>
    </w:p>
    <w:p w:rsidR="002D44F3" w:rsidRDefault="002D44F3" w:rsidP="002E5EB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D0882" w:rsidRPr="00AD0882" w:rsidRDefault="00AD0882" w:rsidP="00D303E8">
      <w:pPr>
        <w:ind w:firstLine="900"/>
        <w:jc w:val="center"/>
        <w:rPr>
          <w:color w:val="000000" w:themeColor="text1"/>
          <w:sz w:val="28"/>
          <w:szCs w:val="28"/>
        </w:rPr>
      </w:pPr>
    </w:p>
    <w:p w:rsidR="003D144C" w:rsidRPr="00D303E8" w:rsidRDefault="003D144C" w:rsidP="00D303E8">
      <w:pPr>
        <w:pStyle w:val="1"/>
        <w:ind w:firstLine="709"/>
        <w:rPr>
          <w:color w:val="000000" w:themeColor="text1"/>
          <w:sz w:val="28"/>
          <w:szCs w:val="28"/>
        </w:rPr>
      </w:pPr>
      <w:r w:rsidRPr="00D303E8">
        <w:rPr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D303E8">
        <w:rPr>
          <w:color w:val="000000" w:themeColor="text1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D303E8">
        <w:rPr>
          <w:color w:val="000000" w:themeColor="text1"/>
          <w:sz w:val="28"/>
          <w:szCs w:val="28"/>
        </w:rPr>
        <w:t xml:space="preserve"> </w:t>
      </w:r>
      <w:r w:rsidR="00D303E8" w:rsidRPr="00D303E8">
        <w:rPr>
          <w:color w:val="000000" w:themeColor="text1"/>
          <w:sz w:val="28"/>
          <w:szCs w:val="28"/>
        </w:rPr>
        <w:t>Маядыковский</w:t>
      </w:r>
      <w:r w:rsidRPr="00D303E8">
        <w:rPr>
          <w:color w:val="000000" w:themeColor="text1"/>
          <w:sz w:val="28"/>
          <w:szCs w:val="28"/>
        </w:rPr>
        <w:t xml:space="preserve"> сельсовет  муниципального района Дюртюлинский район Республики Башкортостан, а также состава закрепляемых за ними кодов классификации доходов бюджета</w:t>
      </w:r>
    </w:p>
    <w:p w:rsidR="003D144C" w:rsidRPr="00D303E8" w:rsidRDefault="003D144C" w:rsidP="003D144C">
      <w:pPr>
        <w:ind w:firstLine="709"/>
        <w:jc w:val="both"/>
        <w:rPr>
          <w:color w:val="000000" w:themeColor="text1"/>
          <w:sz w:val="28"/>
          <w:szCs w:val="28"/>
        </w:rPr>
      </w:pPr>
    </w:p>
    <w:p w:rsidR="003D144C" w:rsidRPr="00D303E8" w:rsidRDefault="003D144C" w:rsidP="003D144C">
      <w:pPr>
        <w:ind w:firstLine="709"/>
        <w:jc w:val="both"/>
        <w:rPr>
          <w:color w:val="000000" w:themeColor="text1"/>
          <w:sz w:val="28"/>
          <w:szCs w:val="28"/>
        </w:rPr>
      </w:pPr>
      <w:r w:rsidRPr="00D303E8">
        <w:rPr>
          <w:color w:val="000000" w:themeColor="text1"/>
          <w:sz w:val="28"/>
          <w:szCs w:val="28"/>
        </w:rPr>
        <w:t>В соответствии со статьей 20 Бюджетного кодекса Российской Федерации</w:t>
      </w:r>
    </w:p>
    <w:p w:rsidR="003D144C" w:rsidRPr="00D303E8" w:rsidRDefault="003D144C" w:rsidP="00D303E8">
      <w:pPr>
        <w:ind w:firstLine="709"/>
        <w:jc w:val="center"/>
        <w:rPr>
          <w:color w:val="000000" w:themeColor="text1"/>
          <w:sz w:val="28"/>
          <w:szCs w:val="28"/>
        </w:rPr>
      </w:pPr>
      <w:r w:rsidRPr="00D303E8">
        <w:rPr>
          <w:color w:val="000000" w:themeColor="text1"/>
          <w:sz w:val="28"/>
          <w:szCs w:val="28"/>
        </w:rPr>
        <w:t>постановляю:</w:t>
      </w:r>
    </w:p>
    <w:p w:rsidR="003D144C" w:rsidRPr="00D303E8" w:rsidRDefault="003D144C" w:rsidP="003D144C">
      <w:pPr>
        <w:ind w:firstLine="709"/>
        <w:jc w:val="both"/>
        <w:rPr>
          <w:color w:val="000000" w:themeColor="text1"/>
          <w:sz w:val="28"/>
          <w:szCs w:val="28"/>
        </w:rPr>
      </w:pPr>
    </w:p>
    <w:p w:rsidR="003D144C" w:rsidRPr="00D303E8" w:rsidRDefault="003D144C" w:rsidP="003D144C">
      <w:pPr>
        <w:ind w:firstLine="709"/>
        <w:jc w:val="both"/>
        <w:rPr>
          <w:color w:val="000000" w:themeColor="text1"/>
          <w:sz w:val="28"/>
          <w:szCs w:val="28"/>
        </w:rPr>
      </w:pPr>
      <w:r w:rsidRPr="00D303E8">
        <w:rPr>
          <w:color w:val="000000" w:themeColor="text1"/>
          <w:sz w:val="28"/>
          <w:szCs w:val="28"/>
        </w:rPr>
        <w:t xml:space="preserve">1. Утвердить  прилагаемый Перечень главных администраторов доходов бюджета сельского поселения </w:t>
      </w:r>
      <w:r w:rsidR="00D303E8" w:rsidRPr="00D303E8">
        <w:rPr>
          <w:color w:val="000000" w:themeColor="text1"/>
          <w:sz w:val="28"/>
          <w:szCs w:val="28"/>
        </w:rPr>
        <w:t>Маядыковский</w:t>
      </w:r>
      <w:r w:rsidRPr="00D303E8">
        <w:rPr>
          <w:color w:val="000000" w:themeColor="text1"/>
          <w:sz w:val="28"/>
          <w:szCs w:val="28"/>
        </w:rPr>
        <w:t xml:space="preserve"> сельсовет  муниципального района  Дюртюлинский район  Республики Башкортостан, закрепляемых за ними видов (подвидов) доходов бюджета сельского поселения </w:t>
      </w:r>
      <w:r w:rsidR="00D303E8" w:rsidRPr="00D303E8">
        <w:rPr>
          <w:color w:val="000000" w:themeColor="text1"/>
          <w:sz w:val="28"/>
          <w:szCs w:val="28"/>
        </w:rPr>
        <w:t>Маядыковский</w:t>
      </w:r>
      <w:r w:rsidRPr="00D303E8">
        <w:rPr>
          <w:color w:val="000000" w:themeColor="text1"/>
          <w:sz w:val="28"/>
          <w:szCs w:val="28"/>
        </w:rPr>
        <w:t xml:space="preserve"> сельсовет  муниципального района Дюртюлинский район Республики Башкортостан.</w:t>
      </w:r>
    </w:p>
    <w:p w:rsidR="003D144C" w:rsidRPr="00D303E8" w:rsidRDefault="003D144C" w:rsidP="003D144C">
      <w:pPr>
        <w:ind w:firstLine="709"/>
        <w:jc w:val="both"/>
        <w:rPr>
          <w:color w:val="000000" w:themeColor="text1"/>
          <w:sz w:val="28"/>
          <w:szCs w:val="28"/>
        </w:rPr>
      </w:pPr>
      <w:r w:rsidRPr="00D303E8">
        <w:rPr>
          <w:color w:val="000000" w:themeColor="text1"/>
          <w:sz w:val="28"/>
          <w:szCs w:val="28"/>
        </w:rPr>
        <w:t xml:space="preserve"> 2. Обеспечить доведение изменений в Перечень главных администраторов доходов бюджета сельского поселения </w:t>
      </w:r>
      <w:r w:rsidR="00D303E8" w:rsidRPr="00D303E8">
        <w:rPr>
          <w:color w:val="000000" w:themeColor="text1"/>
          <w:sz w:val="28"/>
          <w:szCs w:val="28"/>
        </w:rPr>
        <w:t>Маядыковский</w:t>
      </w:r>
      <w:r w:rsidRPr="00D303E8">
        <w:rPr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proofErr w:type="gramStart"/>
      <w:r w:rsidRPr="00D303E8">
        <w:rPr>
          <w:color w:val="000000" w:themeColor="text1"/>
          <w:sz w:val="28"/>
          <w:szCs w:val="28"/>
        </w:rPr>
        <w:t xml:space="preserve"> ,</w:t>
      </w:r>
      <w:proofErr w:type="gramEnd"/>
      <w:r w:rsidRPr="00D303E8">
        <w:rPr>
          <w:color w:val="000000" w:themeColor="text1"/>
          <w:sz w:val="28"/>
          <w:szCs w:val="28"/>
        </w:rPr>
        <w:t xml:space="preserve"> а также состава закрепляемых за ними кодов классификации доходов бюджета, до отделения  Управления Федерального казначейства по Республике Башкортостан в течение трех календарных дней с даты их принятия.</w:t>
      </w:r>
    </w:p>
    <w:p w:rsidR="003D144C" w:rsidRPr="00D303E8" w:rsidRDefault="003D144C" w:rsidP="003D144C">
      <w:pPr>
        <w:pStyle w:val="1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303E8">
        <w:rPr>
          <w:b w:val="0"/>
          <w:color w:val="000000" w:themeColor="text1"/>
          <w:sz w:val="28"/>
          <w:szCs w:val="28"/>
        </w:rPr>
        <w:t xml:space="preserve">3. . Признать утратившим силу постановление №12/8 от 25.12.2018г. «Об утверждении </w:t>
      </w:r>
      <w:proofErr w:type="gramStart"/>
      <w:r w:rsidRPr="00D303E8">
        <w:rPr>
          <w:b w:val="0"/>
          <w:color w:val="000000" w:themeColor="text1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D303E8">
        <w:rPr>
          <w:b w:val="0"/>
          <w:color w:val="000000" w:themeColor="text1"/>
          <w:sz w:val="28"/>
          <w:szCs w:val="28"/>
        </w:rPr>
        <w:t xml:space="preserve"> </w:t>
      </w:r>
      <w:r w:rsidR="00D303E8" w:rsidRPr="00D303E8">
        <w:rPr>
          <w:b w:val="0"/>
          <w:color w:val="000000" w:themeColor="text1"/>
          <w:sz w:val="28"/>
          <w:szCs w:val="28"/>
        </w:rPr>
        <w:t>Маядыковский</w:t>
      </w:r>
      <w:r w:rsidRPr="00D303E8">
        <w:rPr>
          <w:b w:val="0"/>
          <w:color w:val="000000" w:themeColor="text1"/>
          <w:sz w:val="28"/>
          <w:szCs w:val="28"/>
        </w:rPr>
        <w:t xml:space="preserve"> сельсовет  муниципального района Дюртюлинский район Республики Башкортостан, а также состава закрепляемых за ними кодов классификации доходов бюджета».</w:t>
      </w:r>
    </w:p>
    <w:p w:rsidR="003D144C" w:rsidRPr="003D144C" w:rsidRDefault="003D144C" w:rsidP="003D144C">
      <w:pPr>
        <w:ind w:firstLine="709"/>
        <w:jc w:val="both"/>
        <w:rPr>
          <w:sz w:val="28"/>
          <w:szCs w:val="28"/>
        </w:rPr>
      </w:pPr>
      <w:r w:rsidRPr="003D144C">
        <w:rPr>
          <w:sz w:val="28"/>
          <w:szCs w:val="28"/>
        </w:rPr>
        <w:t>4. Настоящее постановление  вступает в силу с 1 января 2020 года.</w:t>
      </w:r>
    </w:p>
    <w:p w:rsidR="00314BCE" w:rsidRPr="00AD0882" w:rsidRDefault="00314BCE" w:rsidP="00314BCE">
      <w:pPr>
        <w:rPr>
          <w:color w:val="000000" w:themeColor="text1"/>
          <w:sz w:val="28"/>
          <w:szCs w:val="28"/>
        </w:rPr>
      </w:pPr>
    </w:p>
    <w:p w:rsidR="00314BCE" w:rsidRPr="00A60BF7" w:rsidRDefault="00314BCE" w:rsidP="00314BCE">
      <w:pPr>
        <w:spacing w:line="360" w:lineRule="auto"/>
        <w:rPr>
          <w:b/>
          <w:sz w:val="28"/>
          <w:szCs w:val="28"/>
        </w:rPr>
      </w:pPr>
      <w:r w:rsidRPr="00A60BF7">
        <w:rPr>
          <w:b/>
          <w:sz w:val="28"/>
          <w:szCs w:val="28"/>
        </w:rPr>
        <w:t>Глава сельского поселени</w:t>
      </w:r>
      <w:r w:rsidR="00661E9F" w:rsidRPr="00A60BF7">
        <w:rPr>
          <w:b/>
          <w:sz w:val="28"/>
          <w:szCs w:val="28"/>
        </w:rPr>
        <w:t>я</w:t>
      </w:r>
      <w:r w:rsidRPr="00A60BF7">
        <w:rPr>
          <w:b/>
          <w:sz w:val="28"/>
          <w:szCs w:val="28"/>
        </w:rPr>
        <w:tab/>
      </w:r>
      <w:r w:rsidRPr="00A60BF7">
        <w:rPr>
          <w:b/>
          <w:sz w:val="28"/>
          <w:szCs w:val="28"/>
        </w:rPr>
        <w:tab/>
      </w:r>
      <w:r w:rsidRPr="00A60BF7">
        <w:rPr>
          <w:b/>
          <w:sz w:val="28"/>
          <w:szCs w:val="28"/>
        </w:rPr>
        <w:tab/>
      </w:r>
      <w:r w:rsidRPr="00A60BF7">
        <w:rPr>
          <w:b/>
          <w:sz w:val="28"/>
          <w:szCs w:val="28"/>
        </w:rPr>
        <w:tab/>
      </w:r>
      <w:r w:rsidRPr="00A60BF7">
        <w:rPr>
          <w:b/>
          <w:sz w:val="28"/>
          <w:szCs w:val="28"/>
        </w:rPr>
        <w:tab/>
      </w:r>
      <w:r w:rsidRPr="00A60BF7">
        <w:rPr>
          <w:b/>
          <w:sz w:val="28"/>
          <w:szCs w:val="28"/>
        </w:rPr>
        <w:tab/>
        <w:t>А.И. Ишалин</w:t>
      </w:r>
    </w:p>
    <w:p w:rsidR="00D303E8" w:rsidRDefault="00D303E8" w:rsidP="00661E9F">
      <w:pPr>
        <w:jc w:val="both"/>
        <w:rPr>
          <w:b/>
        </w:rPr>
      </w:pPr>
    </w:p>
    <w:p w:rsidR="00314BCE" w:rsidRPr="003D144C" w:rsidRDefault="00661E9F" w:rsidP="00661E9F">
      <w:pPr>
        <w:jc w:val="both"/>
        <w:rPr>
          <w:b/>
        </w:rPr>
      </w:pPr>
      <w:r w:rsidRPr="003D144C">
        <w:rPr>
          <w:b/>
        </w:rPr>
        <w:t>с. Маядык</w:t>
      </w:r>
    </w:p>
    <w:p w:rsidR="00661E9F" w:rsidRPr="003D144C" w:rsidRDefault="00661E9F" w:rsidP="00661E9F">
      <w:pPr>
        <w:jc w:val="both"/>
        <w:rPr>
          <w:b/>
        </w:rPr>
      </w:pPr>
      <w:r w:rsidRPr="003D144C">
        <w:rPr>
          <w:b/>
        </w:rPr>
        <w:t>2</w:t>
      </w:r>
      <w:r w:rsidR="003D144C" w:rsidRPr="003D144C">
        <w:rPr>
          <w:b/>
        </w:rPr>
        <w:t>4</w:t>
      </w:r>
      <w:r w:rsidRPr="003D144C">
        <w:rPr>
          <w:b/>
        </w:rPr>
        <w:t xml:space="preserve"> декабря 201</w:t>
      </w:r>
      <w:r w:rsidR="003D144C" w:rsidRPr="003D144C">
        <w:rPr>
          <w:b/>
        </w:rPr>
        <w:t>9</w:t>
      </w:r>
      <w:r w:rsidRPr="003D144C">
        <w:rPr>
          <w:b/>
        </w:rPr>
        <w:t>г.</w:t>
      </w:r>
    </w:p>
    <w:p w:rsidR="009771A9" w:rsidRPr="003D144C" w:rsidRDefault="00661E9F" w:rsidP="00AD0882">
      <w:pPr>
        <w:spacing w:line="360" w:lineRule="auto"/>
        <w:jc w:val="both"/>
        <w:rPr>
          <w:b/>
        </w:rPr>
      </w:pPr>
      <w:r w:rsidRPr="003D144C">
        <w:rPr>
          <w:b/>
        </w:rPr>
        <w:t>12/</w:t>
      </w:r>
      <w:r w:rsidR="003D144C" w:rsidRPr="003D144C">
        <w:rPr>
          <w:b/>
        </w:rPr>
        <w:t>14</w:t>
      </w:r>
    </w:p>
    <w:p w:rsidR="00DA7342" w:rsidRDefault="00DA7342" w:rsidP="00D303E8">
      <w:pPr>
        <w:autoSpaceDE w:val="0"/>
        <w:autoSpaceDN w:val="0"/>
        <w:adjustRightInd w:val="0"/>
        <w:ind w:left="5040"/>
        <w:jc w:val="right"/>
        <w:rPr>
          <w:color w:val="000000" w:themeColor="text1"/>
          <w:sz w:val="28"/>
          <w:szCs w:val="28"/>
        </w:rPr>
      </w:pPr>
    </w:p>
    <w:p w:rsidR="00DA7342" w:rsidRDefault="00DA7342" w:rsidP="00D303E8">
      <w:pPr>
        <w:autoSpaceDE w:val="0"/>
        <w:autoSpaceDN w:val="0"/>
        <w:adjustRightInd w:val="0"/>
        <w:ind w:left="5040"/>
        <w:jc w:val="right"/>
        <w:rPr>
          <w:color w:val="000000" w:themeColor="text1"/>
          <w:sz w:val="28"/>
          <w:szCs w:val="28"/>
        </w:rPr>
      </w:pPr>
    </w:p>
    <w:p w:rsidR="00DA7342" w:rsidRDefault="00DA7342" w:rsidP="00D303E8">
      <w:pPr>
        <w:autoSpaceDE w:val="0"/>
        <w:autoSpaceDN w:val="0"/>
        <w:adjustRightInd w:val="0"/>
        <w:ind w:left="5040"/>
        <w:jc w:val="right"/>
        <w:rPr>
          <w:color w:val="000000" w:themeColor="text1"/>
          <w:sz w:val="28"/>
          <w:szCs w:val="28"/>
        </w:rPr>
      </w:pPr>
    </w:p>
    <w:p w:rsidR="00DA7342" w:rsidRDefault="00DA7342" w:rsidP="00D303E8">
      <w:pPr>
        <w:autoSpaceDE w:val="0"/>
        <w:autoSpaceDN w:val="0"/>
        <w:adjustRightInd w:val="0"/>
        <w:ind w:left="5040"/>
        <w:jc w:val="right"/>
        <w:rPr>
          <w:color w:val="000000" w:themeColor="text1"/>
          <w:sz w:val="28"/>
          <w:szCs w:val="28"/>
        </w:rPr>
      </w:pPr>
    </w:p>
    <w:p w:rsidR="00DA7342" w:rsidRDefault="00DA7342" w:rsidP="00D303E8">
      <w:pPr>
        <w:autoSpaceDE w:val="0"/>
        <w:autoSpaceDN w:val="0"/>
        <w:adjustRightInd w:val="0"/>
        <w:ind w:left="5040"/>
        <w:jc w:val="right"/>
        <w:rPr>
          <w:color w:val="000000" w:themeColor="text1"/>
          <w:sz w:val="28"/>
          <w:szCs w:val="28"/>
        </w:rPr>
      </w:pPr>
    </w:p>
    <w:p w:rsidR="00DA7342" w:rsidRDefault="00DA7342" w:rsidP="00D303E8">
      <w:pPr>
        <w:autoSpaceDE w:val="0"/>
        <w:autoSpaceDN w:val="0"/>
        <w:adjustRightInd w:val="0"/>
        <w:ind w:left="5040"/>
        <w:jc w:val="right"/>
        <w:rPr>
          <w:color w:val="000000" w:themeColor="text1"/>
          <w:sz w:val="28"/>
          <w:szCs w:val="28"/>
        </w:rPr>
      </w:pPr>
    </w:p>
    <w:p w:rsidR="00DA7342" w:rsidRDefault="00DA7342" w:rsidP="00D303E8">
      <w:pPr>
        <w:autoSpaceDE w:val="0"/>
        <w:autoSpaceDN w:val="0"/>
        <w:adjustRightInd w:val="0"/>
        <w:ind w:left="5040"/>
        <w:jc w:val="right"/>
        <w:rPr>
          <w:color w:val="000000" w:themeColor="text1"/>
          <w:sz w:val="28"/>
          <w:szCs w:val="28"/>
        </w:rPr>
      </w:pPr>
    </w:p>
    <w:p w:rsidR="00DA7342" w:rsidRDefault="00DA7342" w:rsidP="00D303E8">
      <w:pPr>
        <w:autoSpaceDE w:val="0"/>
        <w:autoSpaceDN w:val="0"/>
        <w:adjustRightInd w:val="0"/>
        <w:ind w:left="5040"/>
        <w:jc w:val="right"/>
        <w:rPr>
          <w:color w:val="000000" w:themeColor="text1"/>
          <w:sz w:val="28"/>
          <w:szCs w:val="28"/>
        </w:rPr>
      </w:pPr>
    </w:p>
    <w:p w:rsidR="00D303E8" w:rsidRPr="00D303E8" w:rsidRDefault="00D303E8" w:rsidP="00D303E8">
      <w:pPr>
        <w:autoSpaceDE w:val="0"/>
        <w:autoSpaceDN w:val="0"/>
        <w:adjustRightInd w:val="0"/>
        <w:ind w:left="5040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D303E8">
        <w:rPr>
          <w:color w:val="000000" w:themeColor="text1"/>
          <w:sz w:val="28"/>
          <w:szCs w:val="28"/>
        </w:rPr>
        <w:lastRenderedPageBreak/>
        <w:t>Приложение к постановлению главы сельского поселения Маядыковский сельсовет МР Дюртюлинский район РБ</w:t>
      </w:r>
    </w:p>
    <w:p w:rsidR="00494050" w:rsidRDefault="00D303E8" w:rsidP="00D303E8">
      <w:pPr>
        <w:tabs>
          <w:tab w:val="left" w:pos="5103"/>
        </w:tabs>
        <w:autoSpaceDE w:val="0"/>
        <w:autoSpaceDN w:val="0"/>
        <w:adjustRightInd w:val="0"/>
        <w:ind w:left="5040" w:firstLine="708"/>
        <w:jc w:val="right"/>
        <w:rPr>
          <w:color w:val="000000" w:themeColor="text1"/>
          <w:sz w:val="28"/>
          <w:szCs w:val="28"/>
        </w:rPr>
      </w:pPr>
      <w:r w:rsidRPr="00D303E8">
        <w:rPr>
          <w:color w:val="000000" w:themeColor="text1"/>
          <w:sz w:val="28"/>
          <w:szCs w:val="28"/>
        </w:rPr>
        <w:t xml:space="preserve">от 24 декабря 2019 года </w:t>
      </w:r>
    </w:p>
    <w:p w:rsidR="00D303E8" w:rsidRPr="00D303E8" w:rsidRDefault="00D303E8" w:rsidP="00D303E8">
      <w:pPr>
        <w:tabs>
          <w:tab w:val="left" w:pos="5103"/>
        </w:tabs>
        <w:autoSpaceDE w:val="0"/>
        <w:autoSpaceDN w:val="0"/>
        <w:adjustRightInd w:val="0"/>
        <w:ind w:left="5040" w:firstLine="708"/>
        <w:jc w:val="right"/>
        <w:rPr>
          <w:color w:val="000000" w:themeColor="text1"/>
          <w:sz w:val="28"/>
          <w:szCs w:val="28"/>
        </w:rPr>
      </w:pPr>
      <w:r w:rsidRPr="00D303E8">
        <w:rPr>
          <w:color w:val="000000" w:themeColor="text1"/>
          <w:sz w:val="28"/>
          <w:szCs w:val="28"/>
        </w:rPr>
        <w:t xml:space="preserve">№ </w:t>
      </w:r>
      <w:r w:rsidR="00494050">
        <w:rPr>
          <w:color w:val="000000" w:themeColor="text1"/>
          <w:sz w:val="28"/>
          <w:szCs w:val="28"/>
        </w:rPr>
        <w:t xml:space="preserve"> 1</w:t>
      </w:r>
      <w:r w:rsidRPr="00D303E8">
        <w:rPr>
          <w:color w:val="000000" w:themeColor="text1"/>
          <w:sz w:val="28"/>
          <w:szCs w:val="28"/>
        </w:rPr>
        <w:t>2/14</w:t>
      </w:r>
    </w:p>
    <w:p w:rsidR="00D303E8" w:rsidRPr="00D303E8" w:rsidRDefault="00D303E8" w:rsidP="00D303E8">
      <w:pPr>
        <w:jc w:val="right"/>
        <w:rPr>
          <w:color w:val="000000" w:themeColor="text1"/>
          <w:sz w:val="22"/>
          <w:szCs w:val="22"/>
        </w:rPr>
      </w:pPr>
      <w:r w:rsidRPr="00D303E8">
        <w:rPr>
          <w:i/>
          <w:color w:val="000000" w:themeColor="text1"/>
          <w:sz w:val="28"/>
          <w:szCs w:val="28"/>
        </w:rPr>
        <w:t xml:space="preserve">                                                    </w:t>
      </w:r>
    </w:p>
    <w:p w:rsidR="00D303E8" w:rsidRPr="00D303E8" w:rsidRDefault="00D303E8" w:rsidP="00D303E8">
      <w:pPr>
        <w:jc w:val="center"/>
        <w:rPr>
          <w:color w:val="000000" w:themeColor="text1"/>
          <w:sz w:val="28"/>
          <w:szCs w:val="28"/>
        </w:rPr>
      </w:pPr>
      <w:r w:rsidRPr="00D303E8">
        <w:rPr>
          <w:color w:val="000000" w:themeColor="text1"/>
          <w:sz w:val="28"/>
          <w:szCs w:val="28"/>
        </w:rPr>
        <w:t>Перечень главных администраторов</w:t>
      </w:r>
    </w:p>
    <w:p w:rsidR="00D303E8" w:rsidRPr="00041071" w:rsidRDefault="00D303E8" w:rsidP="00D303E8">
      <w:pPr>
        <w:jc w:val="center"/>
        <w:rPr>
          <w:sz w:val="28"/>
          <w:szCs w:val="28"/>
        </w:rPr>
      </w:pPr>
      <w:r w:rsidRPr="00D303E8">
        <w:rPr>
          <w:color w:val="000000" w:themeColor="text1"/>
          <w:sz w:val="28"/>
          <w:szCs w:val="28"/>
        </w:rPr>
        <w:t xml:space="preserve"> доходов бюджета сельского поселения    Маядыковский сельсовет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Дюртюлинский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</w:p>
    <w:p w:rsidR="00D303E8" w:rsidRPr="00416DC9" w:rsidRDefault="00D303E8" w:rsidP="00D30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03E8" w:rsidRPr="00416DC9" w:rsidRDefault="00D303E8" w:rsidP="00D30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03E8" w:rsidRPr="00416DC9" w:rsidRDefault="00D303E8" w:rsidP="00D303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2574"/>
        <w:gridCol w:w="5940"/>
      </w:tblGrid>
      <w:tr w:rsidR="00D303E8" w:rsidRPr="009E0036" w:rsidTr="000A4EBA">
        <w:trPr>
          <w:trHeight w:val="647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03E8" w:rsidRPr="00E9769A" w:rsidRDefault="00D303E8" w:rsidP="000A4EBA">
            <w:pPr>
              <w:jc w:val="center"/>
              <w:rPr>
                <w:sz w:val="28"/>
                <w:szCs w:val="28"/>
              </w:rPr>
            </w:pPr>
            <w:r w:rsidRPr="00E9769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3E8" w:rsidRPr="00E9769A" w:rsidRDefault="00D303E8" w:rsidP="000A4EBA">
            <w:pPr>
              <w:ind w:left="-108"/>
              <w:jc w:val="center"/>
              <w:rPr>
                <w:sz w:val="28"/>
                <w:szCs w:val="28"/>
              </w:rPr>
            </w:pPr>
            <w:r w:rsidRPr="00E9769A">
              <w:rPr>
                <w:sz w:val="28"/>
                <w:szCs w:val="28"/>
              </w:rPr>
              <w:t>Наименование</w:t>
            </w:r>
          </w:p>
        </w:tc>
      </w:tr>
      <w:tr w:rsidR="00D303E8" w:rsidRPr="009E0036" w:rsidTr="000A4EBA">
        <w:trPr>
          <w:trHeight w:val="120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E9769A" w:rsidRDefault="00D303E8" w:rsidP="000A4EBA">
            <w:pPr>
              <w:rPr>
                <w:sz w:val="28"/>
                <w:szCs w:val="28"/>
              </w:rPr>
            </w:pPr>
            <w:r w:rsidRPr="00E9769A">
              <w:rPr>
                <w:sz w:val="28"/>
                <w:szCs w:val="28"/>
              </w:rPr>
              <w:t xml:space="preserve">глав </w:t>
            </w:r>
            <w:proofErr w:type="gramStart"/>
            <w:r w:rsidRPr="00E9769A">
              <w:rPr>
                <w:sz w:val="28"/>
                <w:szCs w:val="28"/>
              </w:rPr>
              <w:t>-</w:t>
            </w:r>
            <w:proofErr w:type="spellStart"/>
            <w:r w:rsidRPr="00E9769A">
              <w:rPr>
                <w:sz w:val="28"/>
                <w:szCs w:val="28"/>
              </w:rPr>
              <w:t>н</w:t>
            </w:r>
            <w:proofErr w:type="gramEnd"/>
            <w:r w:rsidRPr="00E9769A">
              <w:rPr>
                <w:sz w:val="28"/>
                <w:szCs w:val="28"/>
              </w:rPr>
              <w:t>ого</w:t>
            </w:r>
            <w:proofErr w:type="spellEnd"/>
            <w:r w:rsidRPr="00E9769A">
              <w:rPr>
                <w:sz w:val="28"/>
                <w:szCs w:val="28"/>
              </w:rPr>
              <w:t xml:space="preserve"> администратора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3E8" w:rsidRPr="00E9769A" w:rsidRDefault="00D303E8" w:rsidP="000A4EBA">
            <w:pPr>
              <w:jc w:val="center"/>
              <w:rPr>
                <w:sz w:val="28"/>
                <w:szCs w:val="28"/>
              </w:rPr>
            </w:pPr>
            <w:r w:rsidRPr="00E9769A">
              <w:rPr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3E8" w:rsidRPr="00E9769A" w:rsidRDefault="00D303E8" w:rsidP="000A4EBA">
            <w:pPr>
              <w:rPr>
                <w:sz w:val="28"/>
                <w:szCs w:val="28"/>
              </w:rPr>
            </w:pPr>
          </w:p>
        </w:tc>
      </w:tr>
      <w:tr w:rsidR="00D303E8" w:rsidRPr="009E0036" w:rsidTr="000A4EBA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E9769A" w:rsidRDefault="00D303E8" w:rsidP="000A4EBA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9769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E9769A" w:rsidRDefault="00D303E8" w:rsidP="000A4EBA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9769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E9769A" w:rsidRDefault="00D303E8" w:rsidP="000A4EBA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E9769A">
              <w:rPr>
                <w:sz w:val="28"/>
                <w:szCs w:val="28"/>
                <w:lang w:val="en-US"/>
              </w:rPr>
              <w:t>3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9A70F0" w:rsidRDefault="00D303E8" w:rsidP="000A4EBA">
            <w:pPr>
              <w:ind w:left="-93"/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rPr>
                <w:b/>
              </w:rPr>
            </w:pPr>
            <w:r w:rsidRPr="009E0036">
              <w:rPr>
                <w:b/>
              </w:rPr>
              <w:t>Администрация</w:t>
            </w:r>
            <w:r>
              <w:rPr>
                <w:b/>
              </w:rPr>
              <w:t xml:space="preserve"> сельского поселения </w:t>
            </w:r>
            <w:r w:rsidRPr="00D303E8">
              <w:rPr>
                <w:b/>
                <w:color w:val="000000" w:themeColor="text1"/>
              </w:rPr>
              <w:t>Маядыковский с</w:t>
            </w:r>
            <w:r>
              <w:rPr>
                <w:b/>
              </w:rPr>
              <w:t xml:space="preserve">ельсовет </w:t>
            </w:r>
            <w:r w:rsidRPr="009E0036">
              <w:rPr>
                <w:b/>
              </w:rPr>
              <w:t xml:space="preserve"> муниципального района Дюртюлинский район Республики Башкортостан</w:t>
            </w:r>
          </w:p>
        </w:tc>
      </w:tr>
      <w:tr w:rsidR="00D303E8" w:rsidRPr="009E0036" w:rsidTr="000A4EBA">
        <w:trPr>
          <w:trHeight w:val="234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9A70F0" w:rsidRDefault="00D303E8" w:rsidP="000A4EBA">
            <w:pPr>
              <w:ind w:left="-93"/>
              <w:jc w:val="center"/>
            </w:pPr>
            <w: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A70F0" w:rsidRDefault="00D303E8" w:rsidP="000A4EBA">
            <w:pPr>
              <w:rPr>
                <w:color w:val="000000"/>
              </w:rPr>
            </w:pPr>
            <w:r w:rsidRPr="009A70F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A70F0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9A70F0">
              <w:rPr>
                <w:color w:val="000000"/>
              </w:rPr>
              <w:t>04020</w:t>
            </w:r>
            <w:r>
              <w:rPr>
                <w:color w:val="000000"/>
              </w:rPr>
              <w:t xml:space="preserve"> </w:t>
            </w:r>
            <w:r w:rsidRPr="009A70F0">
              <w:rPr>
                <w:color w:val="000000"/>
              </w:rPr>
              <w:t>011000</w:t>
            </w:r>
            <w:r>
              <w:rPr>
                <w:color w:val="000000"/>
              </w:rPr>
              <w:t xml:space="preserve"> </w:t>
            </w:r>
            <w:r w:rsidRPr="009A70F0">
              <w:rPr>
                <w:color w:val="000000"/>
              </w:rPr>
              <w:t>110</w:t>
            </w:r>
          </w:p>
          <w:p w:rsidR="00D303E8" w:rsidRPr="009A70F0" w:rsidRDefault="00D303E8" w:rsidP="000A4EBA"/>
          <w:p w:rsidR="00D303E8" w:rsidRPr="009A70F0" w:rsidRDefault="00D303E8" w:rsidP="000A4EBA"/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DF3DA5" w:rsidRDefault="00D303E8" w:rsidP="000A4EBA">
            <w:pPr>
              <w:rPr>
                <w:color w:val="000000"/>
              </w:rPr>
            </w:pPr>
            <w:proofErr w:type="gramStart"/>
            <w:r w:rsidRPr="002D404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Default="00D303E8" w:rsidP="000A4EBA">
            <w:pPr>
              <w:ind w:left="-93"/>
              <w:jc w:val="center"/>
            </w:pPr>
            <w: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10922" w:rsidRDefault="00D303E8" w:rsidP="000A4EBA">
            <w:pPr>
              <w:rPr>
                <w:color w:val="000000"/>
              </w:rPr>
            </w:pPr>
            <w:r w:rsidRPr="00010922">
              <w:rPr>
                <w:color w:val="000000"/>
              </w:rPr>
              <w:t>1 08 0717501 1000 110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DF3DA5" w:rsidRDefault="00D303E8" w:rsidP="000A4EBA">
            <w:pPr>
              <w:rPr>
                <w:color w:val="000000"/>
              </w:rPr>
            </w:pPr>
            <w:proofErr w:type="gramStart"/>
            <w:r w:rsidRPr="00010922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color w:val="000000"/>
              </w:rPr>
              <w:t xml:space="preserve"> (</w:t>
            </w:r>
            <w:r w:rsidRPr="00DF3DA5">
              <w:rPr>
                <w:color w:val="00000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2D4043" w:rsidRDefault="00D303E8" w:rsidP="000A4EBA">
            <w:pPr>
              <w:ind w:left="-93"/>
              <w:jc w:val="center"/>
            </w:pPr>
            <w:r>
              <w:t>791</w:t>
            </w:r>
          </w:p>
          <w:p w:rsidR="00D303E8" w:rsidRPr="009E0036" w:rsidRDefault="00D303E8" w:rsidP="000A4EBA">
            <w:pPr>
              <w:ind w:left="-93"/>
              <w:jc w:val="center"/>
              <w:rPr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 xml:space="preserve">1 13 01995 </w:t>
            </w:r>
            <w:r>
              <w:t>10</w:t>
            </w:r>
            <w:r w:rsidRPr="009E0036">
              <w:t xml:space="preserve"> 0000130 </w:t>
            </w:r>
          </w:p>
          <w:p w:rsidR="00D303E8" w:rsidRPr="009E0036" w:rsidRDefault="00D303E8" w:rsidP="000A4EBA"/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поселений 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ind w:left="-93"/>
              <w:jc w:val="center"/>
            </w:pPr>
            <w: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>1 13 02065</w:t>
            </w:r>
            <w:r>
              <w:t>10</w:t>
            </w:r>
            <w:r w:rsidRPr="009E0036">
              <w:t xml:space="preserve">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>сельских поселений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ind w:left="-93"/>
              <w:jc w:val="center"/>
            </w:pPr>
            <w: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 xml:space="preserve">1 13 02995 </w:t>
            </w:r>
            <w:r>
              <w:t>10</w:t>
            </w:r>
            <w:r w:rsidRPr="009E0036">
              <w:t xml:space="preserve">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 xml:space="preserve">Прочие доходы от компенсации затрат бюджетов </w:t>
            </w:r>
            <w:r>
              <w:t>сельских поселений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rPr>
                <w:lang w:val="en-US"/>
              </w:rPr>
              <w:lastRenderedPageBreak/>
              <w:t>7</w:t>
            </w:r>
            <w:r w:rsidRPr="00000382">
              <w:t>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1 16 07010 10 0000 140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BE6DEF" w:rsidRDefault="00D303E8" w:rsidP="000A4EBA">
            <w:pPr>
              <w:tabs>
                <w:tab w:val="left" w:pos="10260"/>
              </w:tabs>
            </w:pPr>
            <w:proofErr w:type="gramStart"/>
            <w:r w:rsidRPr="00BE6DE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jc w:val="center"/>
              <w:rPr>
                <w:bCs/>
              </w:rPr>
            </w:pPr>
            <w:r w:rsidRPr="00000382">
              <w:rPr>
                <w:bCs/>
              </w:rP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tabs>
                <w:tab w:val="left" w:pos="10260"/>
              </w:tabs>
            </w:pPr>
            <w:r w:rsidRPr="00000382">
              <w:t>1 16 07090 10 0000 140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BE6DEF" w:rsidRDefault="00D303E8" w:rsidP="000A4EBA">
            <w:pPr>
              <w:tabs>
                <w:tab w:val="left" w:pos="10260"/>
              </w:tabs>
            </w:pPr>
            <w:r w:rsidRPr="00BE6DE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1 16 10031 10 0000 140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BE6DEF" w:rsidRDefault="00D303E8" w:rsidP="000A4EBA">
            <w:r w:rsidRPr="00BE6DEF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jc w:val="center"/>
            </w:pPr>
            <w:r w:rsidRPr="00000382">
              <w:t>1 16 10032 10 0000 140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BE6DEF" w:rsidRDefault="00D303E8" w:rsidP="000A4EBA">
            <w:r w:rsidRPr="00BE6DEF">
              <w:t>Прочее возмещение ущерба, причиненного муниципальному имуществу сельского поселения</w:t>
            </w:r>
            <w:r w:rsidRPr="00BE6DEF">
              <w:br/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jc w:val="center"/>
            </w:pPr>
            <w:r w:rsidRPr="00000382">
              <w:t>1 16 10061 10 0000 140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BE6DEF" w:rsidRDefault="00D303E8" w:rsidP="000A4EBA">
            <w:proofErr w:type="gramStart"/>
            <w:r w:rsidRPr="00BE6DE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E6DEF">
              <w:t xml:space="preserve"> фонда)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jc w:val="center"/>
            </w:pPr>
            <w:r w:rsidRPr="00000382">
              <w:t>1 16 10062 10 0000 140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BE6DEF" w:rsidRDefault="00D303E8" w:rsidP="000A4EBA">
            <w:proofErr w:type="gramStart"/>
            <w:r w:rsidRPr="00BE6DE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1 16 10081 10 0000 140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BE6DEF" w:rsidRDefault="00D303E8" w:rsidP="000A4EBA">
            <w:r w:rsidRPr="00BE6DEF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1 16 10082 10 0000 140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BE6DEF" w:rsidRDefault="00D303E8" w:rsidP="000A4EBA">
            <w:r w:rsidRPr="00BE6DEF"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</w:t>
            </w:r>
            <w:r w:rsidRPr="00BE6DEF">
              <w:lastRenderedPageBreak/>
              <w:t>поселения, в связи с односторонним отказом исполнителя (подрядчика) от его исполнения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lastRenderedPageBreak/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1 16 10100 10 0000 140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BE6DEF" w:rsidRDefault="00D303E8" w:rsidP="000A4EBA">
            <w:r w:rsidRPr="00BE6DE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1 16 11064 01 0000 140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BE6DEF" w:rsidRDefault="00D303E8" w:rsidP="000A4EBA">
            <w:pPr>
              <w:rPr>
                <w:color w:val="000000"/>
              </w:rPr>
            </w:pPr>
            <w:r w:rsidRPr="00BE6DEF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 xml:space="preserve">Невыясненные поступления, зачисляемые в бюджеты </w:t>
            </w:r>
            <w:r>
              <w:t>сельских поселений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 xml:space="preserve">Прочие неналоговые доходы бюджетов </w:t>
            </w:r>
            <w:r>
              <w:t>сельских поселений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1 17 14030 10 0000 150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 xml:space="preserve">Средства самообложения граждан, зачисляемые в бюджеты </w:t>
            </w:r>
            <w:r>
              <w:t>сельских поселений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Default="00D303E8" w:rsidP="000A4EBA">
            <w:pPr>
              <w:ind w:left="-93"/>
              <w:jc w:val="center"/>
            </w:pPr>
            <w: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>
              <w:t>1 18 01520 10 0000 150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Default="00D303E8" w:rsidP="000A4EBA">
            <w:pPr>
              <w:ind w:left="-93"/>
              <w:jc w:val="center"/>
            </w:pPr>
            <w:r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>
              <w:t>1 18 02500 10 0000 150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ind w:left="-93"/>
              <w:jc w:val="center"/>
            </w:pPr>
            <w: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ind w:hanging="4"/>
              <w:jc w:val="center"/>
            </w:pPr>
            <w:r w:rsidRPr="009E0036">
              <w:t xml:space="preserve">2 02 </w:t>
            </w:r>
            <w:r>
              <w:t>15</w:t>
            </w:r>
            <w:r w:rsidRPr="009E0036">
              <w:t xml:space="preserve">001 </w:t>
            </w:r>
            <w:r>
              <w:t>10 0000 150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 xml:space="preserve">Дотации бюджетам </w:t>
            </w:r>
            <w:r>
              <w:t xml:space="preserve">сельских поселений на выравнивание </w:t>
            </w:r>
            <w:r w:rsidRPr="009E0036">
              <w:t>бюджетной обеспеченности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ind w:left="-93"/>
              <w:jc w:val="center"/>
            </w:pPr>
            <w: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ind w:hanging="4"/>
              <w:jc w:val="center"/>
            </w:pPr>
            <w:r w:rsidRPr="009E0036">
              <w:t xml:space="preserve">2 02 </w:t>
            </w:r>
            <w:r>
              <w:t>15002</w:t>
            </w:r>
            <w:r w:rsidRPr="009E0036">
              <w:t xml:space="preserve"> </w:t>
            </w:r>
            <w:r>
              <w:t>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 xml:space="preserve">Дотации бюджетам </w:t>
            </w:r>
            <w:r>
              <w:t>сельских поселений</w:t>
            </w:r>
            <w:r w:rsidRPr="009E0036">
              <w:t xml:space="preserve"> на поддержку мер по обеспечению сбалансированности бюджетов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Default="00D303E8" w:rsidP="000A4EBA">
            <w:pPr>
              <w:ind w:left="-93"/>
              <w:jc w:val="center"/>
            </w:pPr>
            <w: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ind w:hanging="4"/>
              <w:jc w:val="center"/>
            </w:pPr>
            <w:r>
              <w:t>2 02 15009 10 0000 150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F4551E" w:rsidRDefault="00D303E8" w:rsidP="000A4EBA">
            <w:r w:rsidRPr="00F4551E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Default="00D303E8" w:rsidP="000A4EBA">
            <w:pPr>
              <w:ind w:left="-93"/>
              <w:jc w:val="center"/>
            </w:pPr>
            <w: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ind w:hanging="4"/>
              <w:jc w:val="center"/>
            </w:pPr>
            <w: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C74BD" w:rsidRDefault="00D303E8" w:rsidP="000A4EBA">
            <w:r w:rsidRPr="000C74B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7B47B2" w:rsidRDefault="00D303E8" w:rsidP="000A4EBA">
            <w:pPr>
              <w:ind w:left="-93"/>
              <w:jc w:val="center"/>
            </w:pPr>
            <w:r w:rsidRPr="007B47B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7B47B2" w:rsidRDefault="00D303E8" w:rsidP="000A4EBA">
            <w:pPr>
              <w:ind w:hanging="4"/>
              <w:jc w:val="center"/>
            </w:pPr>
            <w:r w:rsidRPr="007B47B2">
              <w:t>2 02 20</w:t>
            </w:r>
            <w:r>
              <w:t>041 10 0000 150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7B47B2" w:rsidRDefault="00D303E8" w:rsidP="000A4EBA">
            <w:r w:rsidRPr="007B47B2">
              <w:t>Субсидии бюджетам сельских поселений на строительство и модернизацию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left="-93"/>
              <w:jc w:val="center"/>
            </w:pPr>
            <w:r w:rsidRPr="00E417A8"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hanging="4"/>
              <w:jc w:val="center"/>
            </w:pPr>
            <w:r w:rsidRPr="00E417A8">
              <w:t xml:space="preserve">2 02 </w:t>
            </w:r>
            <w:r>
              <w:t>20077 10 7217 150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10922" w:rsidRDefault="00D303E8" w:rsidP="000A4EBA">
            <w:r w:rsidRPr="00010922">
              <w:t xml:space="preserve">Субсидии бюджетам сельских поселений на </w:t>
            </w:r>
            <w:proofErr w:type="spellStart"/>
            <w:r w:rsidRPr="00010922">
              <w:t>софинансирование</w:t>
            </w:r>
            <w:proofErr w:type="spellEnd"/>
            <w:r w:rsidRPr="00010922"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left="-93"/>
              <w:jc w:val="center"/>
            </w:pPr>
            <w:r w:rsidRPr="00E417A8"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hanging="4"/>
              <w:jc w:val="center"/>
            </w:pPr>
            <w:r w:rsidRPr="00E417A8">
              <w:t xml:space="preserve">2 02 </w:t>
            </w:r>
            <w:r>
              <w:t>20077 10 7218 150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10922" w:rsidRDefault="00D303E8" w:rsidP="000A4EBA">
            <w:r w:rsidRPr="00010922">
              <w:t xml:space="preserve">Субсидии бюджетам муниципальных районов на </w:t>
            </w:r>
            <w:proofErr w:type="spellStart"/>
            <w:r w:rsidRPr="00010922">
              <w:t>софинансирование</w:t>
            </w:r>
            <w:proofErr w:type="spellEnd"/>
            <w:r w:rsidRPr="00010922"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left="-93"/>
              <w:jc w:val="center"/>
            </w:pPr>
            <w:r w:rsidRPr="00E417A8">
              <w:lastRenderedPageBreak/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hanging="4"/>
              <w:jc w:val="center"/>
            </w:pPr>
            <w:r w:rsidRPr="00E417A8">
              <w:t xml:space="preserve">2 02 </w:t>
            </w:r>
            <w:r>
              <w:t>20077 10 7219 150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10922" w:rsidRDefault="00D303E8" w:rsidP="000A4EBA">
            <w:r w:rsidRPr="00010922">
              <w:t xml:space="preserve">Субсидии бюджетам сельских поселений на </w:t>
            </w:r>
            <w:proofErr w:type="spellStart"/>
            <w:r w:rsidRPr="00010922">
              <w:t>софинансирование</w:t>
            </w:r>
            <w:proofErr w:type="spellEnd"/>
            <w:r w:rsidRPr="00010922"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left="-93"/>
              <w:jc w:val="center"/>
            </w:pPr>
            <w:r w:rsidRPr="00E417A8"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hanging="4"/>
              <w:jc w:val="center"/>
            </w:pPr>
            <w:r w:rsidRPr="00E417A8">
              <w:t xml:space="preserve">2 02 </w:t>
            </w:r>
            <w:r>
              <w:t xml:space="preserve">20077 </w:t>
            </w:r>
            <w:r w:rsidRPr="00E417A8">
              <w:t>10 72</w:t>
            </w:r>
            <w:r>
              <w:t>25 150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10922" w:rsidRDefault="00D303E8" w:rsidP="000A4EBA">
            <w:r w:rsidRPr="00010922">
              <w:t xml:space="preserve">Субсидии бюджетам сельских поселений на </w:t>
            </w:r>
            <w:proofErr w:type="spellStart"/>
            <w:r w:rsidRPr="00010922">
              <w:t>софинансирование</w:t>
            </w:r>
            <w:proofErr w:type="spellEnd"/>
            <w:r w:rsidRPr="00010922">
              <w:t xml:space="preserve"> капитальных вложений в объекты муниципальной собственности (Субсидии на мероприятия по развитию водоснабжения в сельской местности)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left="-93"/>
              <w:jc w:val="center"/>
            </w:pPr>
            <w:r w:rsidRPr="00E417A8"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hanging="4"/>
              <w:jc w:val="center"/>
            </w:pPr>
            <w:r w:rsidRPr="00E417A8">
              <w:t xml:space="preserve">2 02 </w:t>
            </w:r>
            <w:r>
              <w:t>20077 10 7231 150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565331" w:rsidRDefault="00D303E8" w:rsidP="000A4EBA">
            <w:pPr>
              <w:rPr>
                <w:highlight w:val="cyan"/>
              </w:rPr>
            </w:pPr>
            <w:r w:rsidRPr="00FB5C46">
              <w:t xml:space="preserve">Субсидии бюджетам сельских поселений на </w:t>
            </w:r>
            <w:proofErr w:type="spellStart"/>
            <w:r w:rsidRPr="00FB5C46">
              <w:t>софинансирование</w:t>
            </w:r>
            <w:proofErr w:type="spellEnd"/>
            <w:r w:rsidRPr="00FB5C46">
              <w:t xml:space="preserve"> капитальных вложений в объекты муниципальной </w:t>
            </w:r>
            <w:r w:rsidRPr="00010922">
              <w:t xml:space="preserve">собственности (Субсидии на </w:t>
            </w:r>
            <w:proofErr w:type="spellStart"/>
            <w:r w:rsidRPr="00010922">
              <w:t>софинансирование</w:t>
            </w:r>
            <w:proofErr w:type="spellEnd"/>
            <w:r w:rsidRPr="00010922"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left="-93"/>
              <w:jc w:val="center"/>
            </w:pPr>
            <w:r w:rsidRPr="00E417A8"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hanging="4"/>
              <w:jc w:val="center"/>
            </w:pPr>
            <w:r w:rsidRPr="00E417A8">
              <w:t xml:space="preserve">2 02 </w:t>
            </w:r>
            <w:r>
              <w:t>20077 10 7232 150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565331" w:rsidRDefault="00D303E8" w:rsidP="000A4EBA">
            <w:pPr>
              <w:rPr>
                <w:highlight w:val="cyan"/>
              </w:rPr>
            </w:pPr>
            <w:r w:rsidRPr="00FB5C46">
              <w:t xml:space="preserve">Субсидии бюджетам сельских поселений на </w:t>
            </w:r>
            <w:proofErr w:type="spellStart"/>
            <w:r w:rsidRPr="00FB5C46">
              <w:t>софинансирование</w:t>
            </w:r>
            <w:proofErr w:type="spellEnd"/>
            <w:r w:rsidRPr="00FB5C46">
              <w:t xml:space="preserve"> капитальных вложений в объекты муниципальной </w:t>
            </w:r>
            <w:r w:rsidRPr="00E417A8">
              <w:t>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left="-93"/>
              <w:jc w:val="center"/>
            </w:pPr>
            <w:r w:rsidRPr="00E417A8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E417A8" w:rsidRDefault="00D303E8" w:rsidP="000A4EBA">
            <w:pPr>
              <w:ind w:hanging="4"/>
              <w:jc w:val="center"/>
            </w:pPr>
            <w:r w:rsidRPr="00E417A8">
              <w:t xml:space="preserve">2 02 </w:t>
            </w:r>
            <w:r>
              <w:t>20077 10 7240 150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565331" w:rsidRDefault="00D303E8" w:rsidP="000A4EBA">
            <w:pPr>
              <w:rPr>
                <w:highlight w:val="cyan"/>
              </w:rPr>
            </w:pPr>
            <w:r w:rsidRPr="00FB5C46">
              <w:t xml:space="preserve">Субсидии бюджетам сельских поселений на </w:t>
            </w:r>
            <w:proofErr w:type="spellStart"/>
            <w:r w:rsidRPr="00FB5C46">
              <w:t>софинансирование</w:t>
            </w:r>
            <w:proofErr w:type="spellEnd"/>
            <w:r w:rsidRPr="00FB5C46">
              <w:t xml:space="preserve"> капитальных вложений в объекты муниципальной </w:t>
            </w:r>
            <w:r w:rsidRPr="00E417A8">
              <w:t xml:space="preserve">собственности (Субсидии на </w:t>
            </w:r>
            <w:proofErr w:type="spellStart"/>
            <w:r w:rsidRPr="00E417A8">
              <w:t>софинансирование</w:t>
            </w:r>
            <w:proofErr w:type="spellEnd"/>
            <w:r w:rsidRPr="00E417A8">
              <w:t xml:space="preserve"> капитальных вложений в объекты муниципальной собственности)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7B47B2" w:rsidRDefault="00D303E8" w:rsidP="000A4EBA">
            <w:pPr>
              <w:ind w:left="-93"/>
              <w:jc w:val="center"/>
            </w:pPr>
            <w:r w:rsidRPr="007B47B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7B47B2" w:rsidRDefault="00D303E8" w:rsidP="000A4EBA">
            <w:pPr>
              <w:ind w:hanging="4"/>
              <w:jc w:val="center"/>
            </w:pPr>
            <w:r w:rsidRPr="007B47B2">
              <w:t>2 02 20298 10 0000</w:t>
            </w:r>
            <w:r>
              <w:t xml:space="preserve">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E8" w:rsidRPr="003952D3" w:rsidRDefault="00D303E8" w:rsidP="000A4EBA">
            <w:r w:rsidRPr="003952D3"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r>
              <w:t>–</w:t>
            </w:r>
            <w:r w:rsidRPr="003952D3">
              <w:t xml:space="preserve"> Фонда содействия реформированию жилищно-коммунального хозяйства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7B47B2" w:rsidRDefault="00D303E8" w:rsidP="000A4EBA">
            <w:pPr>
              <w:ind w:left="-93"/>
              <w:jc w:val="center"/>
            </w:pPr>
            <w:r w:rsidRPr="007B47B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7B47B2" w:rsidRDefault="00D303E8" w:rsidP="000A4EBA">
            <w:pPr>
              <w:ind w:hanging="4"/>
              <w:jc w:val="center"/>
            </w:pPr>
            <w:r w:rsidRPr="007B47B2">
              <w:t>2 02 20299 10 0000</w:t>
            </w:r>
            <w:r>
              <w:t xml:space="preserve">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E8" w:rsidRPr="003952D3" w:rsidRDefault="00D303E8" w:rsidP="000A4EBA">
            <w:r w:rsidRPr="003952D3"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 корпорации </w:t>
            </w:r>
            <w:r>
              <w:t>–</w:t>
            </w:r>
            <w:r w:rsidRPr="003952D3">
              <w:t xml:space="preserve"> Фонда содействия реформированию жилищно-коммунального хозяйства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7B47B2" w:rsidRDefault="00D303E8" w:rsidP="000A4EBA">
            <w:pPr>
              <w:ind w:left="-93"/>
              <w:jc w:val="center"/>
            </w:pPr>
            <w:r w:rsidRPr="007B47B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7B47B2" w:rsidRDefault="00D303E8" w:rsidP="000A4EBA">
            <w:pPr>
              <w:ind w:hanging="4"/>
              <w:jc w:val="center"/>
            </w:pPr>
            <w:r w:rsidRPr="007B47B2">
              <w:t>2 02 20301 10 0000</w:t>
            </w:r>
            <w:r>
              <w:t xml:space="preserve">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E8" w:rsidRPr="003952D3" w:rsidRDefault="00D303E8" w:rsidP="000A4EBA">
            <w:r w:rsidRPr="003952D3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7B47B2" w:rsidRDefault="00D303E8" w:rsidP="000A4EBA">
            <w:pPr>
              <w:ind w:left="-93"/>
              <w:jc w:val="center"/>
            </w:pPr>
            <w:r w:rsidRPr="007B47B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7B47B2" w:rsidRDefault="00D303E8" w:rsidP="000A4EBA">
            <w:pPr>
              <w:ind w:hanging="4"/>
              <w:jc w:val="center"/>
            </w:pPr>
            <w:r w:rsidRPr="007B47B2">
              <w:t>2 02 20302 10 0000</w:t>
            </w:r>
            <w:r>
              <w:t xml:space="preserve">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E8" w:rsidRPr="003952D3" w:rsidRDefault="00D303E8" w:rsidP="000A4EBA">
            <w:r w:rsidRPr="003952D3">
              <w:t>Субсидии бюджетам сельских поселений на обеспечение мероприятий по переселению граждан из аварийного жилищного фонда инфраструктуры за счет средств бюджетов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A84F80" w:rsidRDefault="00D303E8" w:rsidP="000A4EBA">
            <w:pPr>
              <w:ind w:left="-93"/>
              <w:jc w:val="center"/>
            </w:pPr>
            <w:r w:rsidRPr="00A84F80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A84F80" w:rsidRDefault="00D303E8" w:rsidP="000A4EBA">
            <w:pPr>
              <w:ind w:hanging="4"/>
              <w:jc w:val="center"/>
            </w:pPr>
            <w:r>
              <w:t>2 02 20216 10 7216 150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A84F80" w:rsidRDefault="00D303E8" w:rsidP="000A4EBA">
            <w:r w:rsidRPr="00A84F80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A84F80">
              <w:t>софинансирование</w:t>
            </w:r>
            <w:proofErr w:type="spellEnd"/>
            <w:r w:rsidRPr="00A84F80">
              <w:t xml:space="preserve"> расходов по содержанию, ремонту, капитальному ремонту, </w:t>
            </w:r>
            <w:r w:rsidRPr="00A84F80">
              <w:lastRenderedPageBreak/>
              <w:t>строительству и реконструкции автомобильных дорог общего пользования местного значения)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lastRenderedPageBreak/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2 02 25567 10 5671 150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газификации в сельской местности)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2 02 25567 10 5672 150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водоснабжения в сельской местности)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2 02 25567 10 5673 150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Субсидии бюджетам сельских поселений на реализацию мероприятий по устойчивому развитию сельских территорий (Субсидии на мероприятия по развитию комплексной компактной застройки в сельской местности)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2 02 25567 10 5675 150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Субсидии бюджетам сельских поселений на реализацию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2 02 25567 10 5677 150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 xml:space="preserve">Субсидии бюджетам сельских поселений на реализацию мероприятий по устойчивому развитию сельских территорий (Субсидии на </w:t>
            </w:r>
            <w:proofErr w:type="spellStart"/>
            <w:r w:rsidRPr="00000382">
              <w:t>грантовую</w:t>
            </w:r>
            <w:proofErr w:type="spellEnd"/>
            <w:r w:rsidRPr="00000382">
              <w:t xml:space="preserve"> поддержку местных инициатив граждан, проживающих в сельской местности)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2 02 25567 10 5679 150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roofErr w:type="gramStart"/>
            <w:r w:rsidRPr="00000382">
              <w:t xml:space="preserve">Субсидии бюджетам сельских поселений на реализацию мероприятий по устойчивому развитию сельских территорий (Субсидии на </w:t>
            </w:r>
            <w:proofErr w:type="spellStart"/>
            <w:r w:rsidRPr="00000382">
              <w:t>реализацияю</w:t>
            </w:r>
            <w:proofErr w:type="spellEnd"/>
            <w:r w:rsidRPr="00000382">
              <w:t xml:space="preserve">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продукции)</w:t>
            </w:r>
            <w:proofErr w:type="gramEnd"/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2 02 25511 10 0000 150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rPr>
                <w:highlight w:val="cyan"/>
              </w:rPr>
            </w:pPr>
            <w:r w:rsidRPr="00000382">
              <w:t>Субсидии бюджетам сельских поселений на проведение комплексных кадастровых работ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rPr>
                <w:highlight w:val="cyan"/>
              </w:rPr>
            </w:pPr>
            <w:r w:rsidRPr="00000382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2 02 25560 10 0000 150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rPr>
                <w:highlight w:val="cyan"/>
              </w:rPr>
            </w:pPr>
            <w:r w:rsidRPr="00000382"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2 02 29998 10 0000 150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E8" w:rsidRPr="00000382" w:rsidRDefault="00D303E8" w:rsidP="000A4EBA">
            <w:r w:rsidRPr="00000382">
              <w:t>Субсидия бюджетам сельских поселений на финансовое обеспечение отдельных полномочий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2 02 29999 10 7211 150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2 02 29999 10 7235 150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 xml:space="preserve">Прочие субсидии бюджетам сельских поселений (Субсидии на </w:t>
            </w:r>
            <w:proofErr w:type="spellStart"/>
            <w:r w:rsidRPr="00000382">
              <w:t>софинансирование</w:t>
            </w:r>
            <w:proofErr w:type="spellEnd"/>
            <w:r w:rsidRPr="00000382">
              <w:t xml:space="preserve"> расходов, связанных </w:t>
            </w:r>
            <w:r w:rsidRPr="00000382">
              <w:lastRenderedPageBreak/>
              <w:t>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lastRenderedPageBreak/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2 02 29999 10 7241 150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2 02 29999 10 7247 150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 xml:space="preserve">Прочие субсидии бюджетам сельских поселений (субсидии на </w:t>
            </w:r>
            <w:proofErr w:type="spellStart"/>
            <w:r w:rsidRPr="00000382">
              <w:t>софинансирование</w:t>
            </w:r>
            <w:proofErr w:type="spellEnd"/>
            <w:r w:rsidRPr="00000382"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2 02 29999 10 7248 150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2 02 29999 10 7251 150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roofErr w:type="gramStart"/>
            <w:r w:rsidRPr="00000382">
              <w:t>Прочие субсидии бюджетам сельских поселений (субсидии на поддержку обустройства мест массового отдыха населения (городских парков)</w:t>
            </w:r>
            <w:proofErr w:type="gramEnd"/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2 02 29999 10 7256 150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 xml:space="preserve">Прочие субсидии бюджетам сельских поселений (субсидии на </w:t>
            </w:r>
            <w:proofErr w:type="spellStart"/>
            <w:r w:rsidRPr="00000382">
              <w:t>грантовую</w:t>
            </w:r>
            <w:proofErr w:type="spellEnd"/>
            <w:r w:rsidRPr="00000382">
              <w:t xml:space="preserve"> поддержку местных инициатив граждан, проживающих в сельской местности)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Субвенции бюджетам сельских поселений на осуществление первичного военного учета на территориях</w:t>
            </w:r>
            <w:proofErr w:type="gramStart"/>
            <w:r w:rsidRPr="00000382">
              <w:t xml:space="preserve"> ,</w:t>
            </w:r>
            <w:proofErr w:type="gramEnd"/>
            <w:r w:rsidRPr="00000382">
              <w:t>где отсутствуют военные комиссариаты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2 02 35469 10 0000 150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2 02 49999 10 5555 150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2 02 49999 10 7201 150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2 02 49999 10 7211 150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lastRenderedPageBreak/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2 02 49999 10 7216 150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2 02 49999 10 7231 150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(иные межбюджетные трансферты на 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2 02 49999 10 7232 150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(иные межбюджетные трансферты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2 02 49999 10 7235 150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2 02 49999 10 724</w:t>
            </w:r>
            <w:r>
              <w:t>0</w:t>
            </w:r>
            <w:r w:rsidRPr="00000382">
              <w:t xml:space="preserve">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 xml:space="preserve">Прочие межбюджетные трансферты, передаваемые бюджетам сельских поселений </w:t>
            </w:r>
            <w:r>
              <w:t>(</w:t>
            </w:r>
            <w:r w:rsidRPr="00424112">
              <w:t>капитальные вложения в объекты муниципальной собственности</w:t>
            </w:r>
            <w:r>
              <w:t>)</w:t>
            </w:r>
            <w:r w:rsidRPr="00000382">
              <w:t xml:space="preserve"> 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2 02 49999 10 7241 150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2 02 49999 10 7247 150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2 02 49999 10 7248 150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2 02 49999 10 7255 150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(проведение комплексных кадастровых работ)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2 02 49999 10 7256 150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</w:t>
            </w:r>
            <w:proofErr w:type="spellStart"/>
            <w:r w:rsidRPr="00000382">
              <w:t>грантовая</w:t>
            </w:r>
            <w:proofErr w:type="spellEnd"/>
            <w:r w:rsidRPr="00000382">
              <w:t xml:space="preserve"> поддержка местных инициатив граждан, проживающих в сельской местности)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2 02 49999 10 7259 150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(мероприятия по ремонту подъездов в многоквартирных домах)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2 02 49999 10 7404 150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 xml:space="preserve">Прочие межбюджетные трансферты, передаваемые бюджетам сельских поселений (иные межбюджетные </w:t>
            </w:r>
            <w:r w:rsidRPr="00000382">
              <w:lastRenderedPageBreak/>
              <w:t xml:space="preserve">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 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lastRenderedPageBreak/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2 02 49999 10 7405 150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2 02 49999 10 7408 150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2 02 49999 10 7409 150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2 02 49999 10 7412 150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(финансовое обеспечение дорожной деятельности)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2 02 49999 10 7415 150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2 02 49999 10 7417 150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(реализация отдельных мероприятий по материально-техническому и финансовому обеспечению деятельности органов местного самоуправления)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2 02 49999 10 7418 150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(приобретение коммунальной техники)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2 02 49999 10 7419 150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межбюджетные трансферты, передаваемые бюджетам сельских поселений (иные межбюджетные трансферты на выполнение работ по ремонту, обслуживанию и содержанию территорий, прилегающих к объектам республиканского значения)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2 02 90054 10 0000 150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2 07 05010 10 0000 150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2 07 05020 10 0000 150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 xml:space="preserve">Поступления от денежных пожертвований, предоставляемых физическими лицами получателям </w:t>
            </w:r>
            <w:r w:rsidRPr="00000382">
              <w:lastRenderedPageBreak/>
              <w:t>средств бюджетов сельских поселений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lastRenderedPageBreak/>
              <w:t xml:space="preserve">791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2 07 05030 10 6100 150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безвозмездные поступления в бюджеты сельских поселений (прочие поступления)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2 07 05030 10 6200 150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2 070 5030 10 6300 150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2 070 5030 10 6400 150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2 070 5030 10 6500 150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2 070 5030 10 6600 150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2 08 05000 10 0000 150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Перечисления из бюджетов сельских поселений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jc w:val="center"/>
            </w:pPr>
            <w:r w:rsidRPr="00000382">
              <w:t>2 18 05010 10 0000 150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  <w:rPr>
                <w:highlight w:val="yellow"/>
              </w:rPr>
            </w:pPr>
            <w:r w:rsidRPr="00000382">
              <w:t>2 18 05020 10 0000 150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rPr>
                <w:highlight w:val="yellow"/>
              </w:rPr>
            </w:pPr>
            <w:r w:rsidRPr="00000382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jc w:val="center"/>
            </w:pPr>
            <w:r w:rsidRPr="00000382">
              <w:t>2 18 05030 10 0000 150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  <w:rPr>
                <w:highlight w:val="yellow"/>
              </w:rPr>
            </w:pPr>
            <w:r w:rsidRPr="00000382">
              <w:t>2 18 60010 10 0000 150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rPr>
                <w:highlight w:val="yellow"/>
              </w:rPr>
            </w:pPr>
            <w:r w:rsidRPr="00000382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hanging="4"/>
              <w:jc w:val="center"/>
            </w:pPr>
            <w:r w:rsidRPr="00000382">
              <w:t>2 18 60020 10 0000 150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 xml:space="preserve">Доходы бюджетов сельских поселений от возврата остатков субсидий, субвенций и иных межбюджетных </w:t>
            </w:r>
            <w:r w:rsidRPr="00000382">
              <w:lastRenderedPageBreak/>
              <w:t>трансфертов, имеющих целевое назначение, прошлых лет, из бюджетов  государственных внебюджетных фондов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lastRenderedPageBreak/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jc w:val="center"/>
            </w:pPr>
            <w:r w:rsidRPr="00000382">
              <w:t>2 19 25555 10 0000 150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ind w:left="-93"/>
              <w:jc w:val="center"/>
            </w:pPr>
            <w:r w:rsidRPr="00000382"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pPr>
              <w:jc w:val="center"/>
            </w:pPr>
            <w:r w:rsidRPr="00000382">
              <w:t>2 19 25560 10 0000 150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000382" w:rsidRDefault="00D303E8" w:rsidP="000A4EBA">
            <w:r w:rsidRPr="00000382">
              <w:t>Возврат остатков субсидий на поддержку обустройства мест массового отдыха населения (городских парков) из бюджетов сельских поселений</w:t>
            </w:r>
          </w:p>
        </w:tc>
      </w:tr>
      <w:tr w:rsidR="00D303E8" w:rsidRPr="009E0036" w:rsidTr="000A4EBA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ind w:left="-93"/>
              <w:jc w:val="center"/>
            </w:pPr>
            <w:r>
              <w:t>791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pPr>
              <w:jc w:val="center"/>
            </w:pPr>
            <w:r w:rsidRPr="009E0036">
              <w:t xml:space="preserve">2 19 </w:t>
            </w:r>
            <w:r>
              <w:t>60010</w:t>
            </w:r>
            <w:r w:rsidRPr="009E0036">
              <w:t xml:space="preserve"> </w:t>
            </w:r>
            <w:r>
              <w:t>10 0000 150</w:t>
            </w:r>
            <w:r w:rsidRPr="009E0036"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E8" w:rsidRPr="009E0036" w:rsidRDefault="00D303E8" w:rsidP="000A4EBA">
            <w:r w:rsidRPr="009E0036">
              <w:t xml:space="preserve">Возврат </w:t>
            </w:r>
            <w:r>
              <w:t xml:space="preserve">прочих </w:t>
            </w:r>
            <w:r w:rsidRPr="009E0036">
              <w:t xml:space="preserve">остатков субсидий, субвенций и иных межбюджетных трансфертов, имеющих целевое назначение, прошлых лет, из бюджетов </w:t>
            </w:r>
            <w:r>
              <w:t>сельских поселений</w:t>
            </w:r>
          </w:p>
        </w:tc>
      </w:tr>
    </w:tbl>
    <w:p w:rsidR="00D303E8" w:rsidRDefault="00D303E8" w:rsidP="00D303E8">
      <w:pPr>
        <w:autoSpaceDE w:val="0"/>
        <w:autoSpaceDN w:val="0"/>
        <w:adjustRightInd w:val="0"/>
        <w:jc w:val="both"/>
      </w:pPr>
    </w:p>
    <w:p w:rsidR="00492BA7" w:rsidRDefault="00492BA7" w:rsidP="00AD0882">
      <w:pPr>
        <w:spacing w:line="360" w:lineRule="auto"/>
        <w:jc w:val="both"/>
        <w:rPr>
          <w:b/>
          <w:sz w:val="28"/>
          <w:szCs w:val="28"/>
        </w:rPr>
      </w:pPr>
    </w:p>
    <w:sectPr w:rsidR="00492BA7" w:rsidSect="00F915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4259E"/>
    <w:rsid w:val="00070051"/>
    <w:rsid w:val="00085784"/>
    <w:rsid w:val="00092C4F"/>
    <w:rsid w:val="000B0BA7"/>
    <w:rsid w:val="000B5D6E"/>
    <w:rsid w:val="000C5B2C"/>
    <w:rsid w:val="000C7EB6"/>
    <w:rsid w:val="000D1B88"/>
    <w:rsid w:val="00116C3F"/>
    <w:rsid w:val="00152604"/>
    <w:rsid w:val="00152A6A"/>
    <w:rsid w:val="001657E8"/>
    <w:rsid w:val="001720A7"/>
    <w:rsid w:val="00173FBF"/>
    <w:rsid w:val="001810CB"/>
    <w:rsid w:val="00190CDD"/>
    <w:rsid w:val="001935CC"/>
    <w:rsid w:val="001A0647"/>
    <w:rsid w:val="001A737F"/>
    <w:rsid w:val="001B2097"/>
    <w:rsid w:val="001B2E8D"/>
    <w:rsid w:val="001E690C"/>
    <w:rsid w:val="001F438D"/>
    <w:rsid w:val="002057C9"/>
    <w:rsid w:val="002151BE"/>
    <w:rsid w:val="00227A08"/>
    <w:rsid w:val="00245632"/>
    <w:rsid w:val="00256EC5"/>
    <w:rsid w:val="00263278"/>
    <w:rsid w:val="00265BE0"/>
    <w:rsid w:val="0027087C"/>
    <w:rsid w:val="002869FD"/>
    <w:rsid w:val="002D44F3"/>
    <w:rsid w:val="002D720A"/>
    <w:rsid w:val="002E5EBE"/>
    <w:rsid w:val="002F03BD"/>
    <w:rsid w:val="00314BCE"/>
    <w:rsid w:val="00320095"/>
    <w:rsid w:val="003225AA"/>
    <w:rsid w:val="00351F81"/>
    <w:rsid w:val="00363DCC"/>
    <w:rsid w:val="00366619"/>
    <w:rsid w:val="00381E43"/>
    <w:rsid w:val="003834A8"/>
    <w:rsid w:val="00386727"/>
    <w:rsid w:val="003C08CD"/>
    <w:rsid w:val="003D144C"/>
    <w:rsid w:val="003D33B8"/>
    <w:rsid w:val="003E78B4"/>
    <w:rsid w:val="004561EB"/>
    <w:rsid w:val="00461D60"/>
    <w:rsid w:val="0046479A"/>
    <w:rsid w:val="00465F2B"/>
    <w:rsid w:val="00466960"/>
    <w:rsid w:val="00471930"/>
    <w:rsid w:val="00492BA7"/>
    <w:rsid w:val="00494050"/>
    <w:rsid w:val="004D046A"/>
    <w:rsid w:val="004E00C3"/>
    <w:rsid w:val="004E3E35"/>
    <w:rsid w:val="004E6219"/>
    <w:rsid w:val="004F4D03"/>
    <w:rsid w:val="005154ED"/>
    <w:rsid w:val="00541C13"/>
    <w:rsid w:val="00567455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B58AC"/>
    <w:rsid w:val="005C4356"/>
    <w:rsid w:val="005E1E14"/>
    <w:rsid w:val="005F1F12"/>
    <w:rsid w:val="005F2C08"/>
    <w:rsid w:val="005F3719"/>
    <w:rsid w:val="006013D5"/>
    <w:rsid w:val="00613EDB"/>
    <w:rsid w:val="00622B53"/>
    <w:rsid w:val="00637D8A"/>
    <w:rsid w:val="00643A1B"/>
    <w:rsid w:val="00645B98"/>
    <w:rsid w:val="00657CD3"/>
    <w:rsid w:val="00657DE0"/>
    <w:rsid w:val="00661E9F"/>
    <w:rsid w:val="00667DF4"/>
    <w:rsid w:val="006943E6"/>
    <w:rsid w:val="00695396"/>
    <w:rsid w:val="006A0F4A"/>
    <w:rsid w:val="006A6AEE"/>
    <w:rsid w:val="006D1D70"/>
    <w:rsid w:val="006D3714"/>
    <w:rsid w:val="006D7454"/>
    <w:rsid w:val="006E14BC"/>
    <w:rsid w:val="006E370A"/>
    <w:rsid w:val="006F62F0"/>
    <w:rsid w:val="0070204A"/>
    <w:rsid w:val="00711CBC"/>
    <w:rsid w:val="00723388"/>
    <w:rsid w:val="00751196"/>
    <w:rsid w:val="007578C9"/>
    <w:rsid w:val="00782C16"/>
    <w:rsid w:val="00785D54"/>
    <w:rsid w:val="007D0882"/>
    <w:rsid w:val="007F6013"/>
    <w:rsid w:val="0080306F"/>
    <w:rsid w:val="008053A7"/>
    <w:rsid w:val="00805744"/>
    <w:rsid w:val="0081060E"/>
    <w:rsid w:val="00841564"/>
    <w:rsid w:val="00842267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2C67"/>
    <w:rsid w:val="008C61AE"/>
    <w:rsid w:val="008D10F6"/>
    <w:rsid w:val="008D32AD"/>
    <w:rsid w:val="008E1F12"/>
    <w:rsid w:val="008E6A10"/>
    <w:rsid w:val="008F6D2F"/>
    <w:rsid w:val="008F72C0"/>
    <w:rsid w:val="00907FDC"/>
    <w:rsid w:val="00925734"/>
    <w:rsid w:val="00942417"/>
    <w:rsid w:val="009500F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21EDF"/>
    <w:rsid w:val="00A469D3"/>
    <w:rsid w:val="00A60BF7"/>
    <w:rsid w:val="00A6615F"/>
    <w:rsid w:val="00A74FA4"/>
    <w:rsid w:val="00A8419B"/>
    <w:rsid w:val="00AA1E0D"/>
    <w:rsid w:val="00AA4758"/>
    <w:rsid w:val="00AB2544"/>
    <w:rsid w:val="00AD0882"/>
    <w:rsid w:val="00AE225D"/>
    <w:rsid w:val="00AE41E7"/>
    <w:rsid w:val="00AE45A5"/>
    <w:rsid w:val="00AF3544"/>
    <w:rsid w:val="00AF7024"/>
    <w:rsid w:val="00B07598"/>
    <w:rsid w:val="00B237D2"/>
    <w:rsid w:val="00B3699D"/>
    <w:rsid w:val="00B448AB"/>
    <w:rsid w:val="00B6039E"/>
    <w:rsid w:val="00B63287"/>
    <w:rsid w:val="00B92352"/>
    <w:rsid w:val="00B97883"/>
    <w:rsid w:val="00BA4C18"/>
    <w:rsid w:val="00BC4663"/>
    <w:rsid w:val="00BD1E66"/>
    <w:rsid w:val="00BF0C99"/>
    <w:rsid w:val="00C17083"/>
    <w:rsid w:val="00C20453"/>
    <w:rsid w:val="00C41D11"/>
    <w:rsid w:val="00C547B7"/>
    <w:rsid w:val="00CA4D61"/>
    <w:rsid w:val="00CB253B"/>
    <w:rsid w:val="00CB7BE3"/>
    <w:rsid w:val="00CC662A"/>
    <w:rsid w:val="00D052F0"/>
    <w:rsid w:val="00D06E1A"/>
    <w:rsid w:val="00D100A2"/>
    <w:rsid w:val="00D25851"/>
    <w:rsid w:val="00D303E8"/>
    <w:rsid w:val="00D40905"/>
    <w:rsid w:val="00D625EE"/>
    <w:rsid w:val="00D675E6"/>
    <w:rsid w:val="00D8171C"/>
    <w:rsid w:val="00D94E5B"/>
    <w:rsid w:val="00DA264A"/>
    <w:rsid w:val="00DA7342"/>
    <w:rsid w:val="00DC2944"/>
    <w:rsid w:val="00DD171A"/>
    <w:rsid w:val="00DD5C27"/>
    <w:rsid w:val="00DD5EA8"/>
    <w:rsid w:val="00DF79DF"/>
    <w:rsid w:val="00E14E09"/>
    <w:rsid w:val="00E32B76"/>
    <w:rsid w:val="00E54301"/>
    <w:rsid w:val="00E84836"/>
    <w:rsid w:val="00E9001A"/>
    <w:rsid w:val="00E93B32"/>
    <w:rsid w:val="00EB4323"/>
    <w:rsid w:val="00ED1915"/>
    <w:rsid w:val="00EE7E8E"/>
    <w:rsid w:val="00F413F3"/>
    <w:rsid w:val="00F57C98"/>
    <w:rsid w:val="00F71126"/>
    <w:rsid w:val="00F82AB2"/>
    <w:rsid w:val="00F839FB"/>
    <w:rsid w:val="00F90D20"/>
    <w:rsid w:val="00F915D4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8FD8-FEC6-4D50-B767-334A562A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223</cp:revision>
  <cp:lastPrinted>2019-12-26T10:41:00Z</cp:lastPrinted>
  <dcterms:created xsi:type="dcterms:W3CDTF">2017-08-25T04:12:00Z</dcterms:created>
  <dcterms:modified xsi:type="dcterms:W3CDTF">2019-12-30T05:36:00Z</dcterms:modified>
</cp:coreProperties>
</file>