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81321E" w:rsidTr="00DB0F8A">
        <w:tc>
          <w:tcPr>
            <w:tcW w:w="4776" w:type="dxa"/>
            <w:hideMark/>
          </w:tcPr>
          <w:p w:rsidR="0081321E" w:rsidRDefault="0081321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созыв</w:t>
            </w:r>
          </w:p>
        </w:tc>
        <w:tc>
          <w:tcPr>
            <w:tcW w:w="4795" w:type="dxa"/>
            <w:hideMark/>
          </w:tcPr>
          <w:p w:rsidR="0081321E" w:rsidRDefault="0081321E">
            <w:pPr>
              <w:pStyle w:val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заседание</w:t>
            </w:r>
          </w:p>
        </w:tc>
      </w:tr>
      <w:tr w:rsidR="00DB0F8A" w:rsidTr="00DB0F8A">
        <w:tc>
          <w:tcPr>
            <w:tcW w:w="4776" w:type="dxa"/>
          </w:tcPr>
          <w:p w:rsidR="00DB0F8A" w:rsidRDefault="00DB0F8A">
            <w:pPr>
              <w:pStyle w:val="1"/>
              <w:rPr>
                <w:sz w:val="28"/>
                <w:szCs w:val="28"/>
                <w:lang w:val="en-US"/>
              </w:rPr>
            </w:pPr>
          </w:p>
        </w:tc>
        <w:tc>
          <w:tcPr>
            <w:tcW w:w="4795" w:type="dxa"/>
          </w:tcPr>
          <w:p w:rsidR="00DB0F8A" w:rsidRDefault="00DB0F8A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  <w:tr w:rsidR="000950A1" w:rsidTr="00727539">
        <w:tc>
          <w:tcPr>
            <w:tcW w:w="9571" w:type="dxa"/>
            <w:gridSpan w:val="2"/>
          </w:tcPr>
          <w:p w:rsidR="000950A1" w:rsidRDefault="000950A1" w:rsidP="00DB0F8A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 w:colFirst="0" w:colLast="0"/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</w:tr>
      <w:bookmarkEnd w:id="0"/>
    </w:tbl>
    <w:p w:rsidR="00DB0F8A" w:rsidRDefault="00DB0F8A"/>
    <w:p w:rsidR="00F55BAB" w:rsidRDefault="00F55BAB" w:rsidP="00F55B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мерах, направленных на снижение задолженности </w:t>
      </w:r>
    </w:p>
    <w:p w:rsidR="00F55BAB" w:rsidRDefault="00F55BAB" w:rsidP="00F55B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арендаторов по договорам аренды муниципального имущества, </w:t>
      </w:r>
    </w:p>
    <w:p w:rsidR="00F55BAB" w:rsidRDefault="00F55BAB" w:rsidP="00F55B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земельных участков</w:t>
      </w:r>
    </w:p>
    <w:p w:rsidR="00F55BAB" w:rsidRDefault="00F55BAB" w:rsidP="00F55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BAB" w:rsidRDefault="00F55BAB" w:rsidP="00F55BA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Постановления Правительства Республики Башкортостан от 12.01.2016 г. № 4 «О мерах, направленных на снижение задолженности арендаторов по договорам аренды государственного имущества, в том числе земельных участков» и руководствуясь статьями ст. 35, п. 3 ст. 43 Федерального закона от 06.10.2003 г.  № 131-ФЗ «Об общих принципах организации местного самоуправления» Совет сельского поселения Маядыковский сельсовет муниципального района Дюртюлинский район Республики Башкортостан</w:t>
      </w:r>
      <w:proofErr w:type="gramEnd"/>
    </w:p>
    <w:p w:rsidR="00F55BAB" w:rsidRDefault="00F55BAB" w:rsidP="00F55BAB">
      <w:pPr>
        <w:jc w:val="both"/>
        <w:rPr>
          <w:sz w:val="10"/>
          <w:szCs w:val="10"/>
        </w:rPr>
      </w:pPr>
    </w:p>
    <w:p w:rsidR="00F55BAB" w:rsidRDefault="00F55BAB" w:rsidP="00F55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55BAB" w:rsidRDefault="00F55BAB" w:rsidP="00F55BA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55BAB" w:rsidRDefault="00F55BAB" w:rsidP="00F55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Установить, что списанию  подлежит имеющаяся у арендаторов задолженность по пеням, начисленным за невнесение (несвоевременное внесение) арендной платы по договорам аренды муниципального имущества, в том числе земельных участков, платежи по которым зачисляются в бюджет сельского поселения Маядыковский сельсовет муниципального района Дюртюлинский район Республики Башкортостан – при отсутствии задолженности по арендной плате на момент обращения:</w:t>
      </w:r>
      <w:proofErr w:type="gramEnd"/>
    </w:p>
    <w:p w:rsidR="00F55BAB" w:rsidRDefault="00F55BAB" w:rsidP="00F55B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период с 1 января 2016 года по 30 июня 2016 года в размере 100 процентов пени, начисленной  на момент обращения заявителя;</w:t>
      </w:r>
    </w:p>
    <w:p w:rsidR="00F55BAB" w:rsidRDefault="00F55BAB" w:rsidP="00F55B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период с 1 июля 2016 года по 31 декабря 2016 года в размере 50 процентов пени, начисленной на момент обращения заявителя.</w:t>
      </w:r>
    </w:p>
    <w:p w:rsidR="00F55BAB" w:rsidRDefault="00F55BAB" w:rsidP="00F55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Заявитель, ходатайствующий  о списании задолженности по пени, начисленным по договорам аренды муниципального имущества, в том числе земельных участков, представляет  Комитету по управлению собственностью Министерству земельных и имущественных отношений Республики Башкортостан по Дюртюлинскому району и городу Дюртюли заявление о списании пени по договору аренды муниципального имущества (земельного участка).  </w:t>
      </w:r>
    </w:p>
    <w:p w:rsidR="00F55BAB" w:rsidRDefault="00F55BAB" w:rsidP="00F55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списании задолженности по пеням принимается однократно главным администратором доходов бюджета сельского поселения Маядыковский сельсовет муниципального района Дюртюлинский район Республики Башкортостан по соответствующему виду дохода в месячный срок со дня получения заявления арендатора и документов, подтверждающих выполнение условий списания задолженности, указанных в п. 1 настоящего постановления.</w:t>
      </w:r>
    </w:p>
    <w:p w:rsidR="00F55BAB" w:rsidRDefault="00F55BAB" w:rsidP="00F55B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депутатскую комиссию по бюджету, финансам, налогам и вопросам муниципальной собственности (Фабер Р.Ф.). </w:t>
      </w:r>
    </w:p>
    <w:p w:rsidR="00F55BAB" w:rsidRDefault="00F55BAB" w:rsidP="00F55B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Данное решение распространяется на правоотношения, возникшие с 1 января 2016 года, и действует по 31 декабря 2016 года</w:t>
      </w:r>
      <w:r>
        <w:rPr>
          <w:bCs/>
          <w:sz w:val="28"/>
          <w:szCs w:val="28"/>
        </w:rPr>
        <w:t xml:space="preserve"> и подлежит публикации на официальном сайте сельского поселения Маядыковский сельсовет муниципального района Дюртюлинский район Республики Башкортостан.</w:t>
      </w:r>
    </w:p>
    <w:p w:rsidR="00084C6A" w:rsidRPr="007E1D63" w:rsidRDefault="00084C6A" w:rsidP="00084C6A">
      <w:pPr>
        <w:ind w:firstLine="708"/>
        <w:jc w:val="both"/>
        <w:rPr>
          <w:b/>
          <w:bCs/>
          <w:sz w:val="28"/>
          <w:szCs w:val="28"/>
        </w:rPr>
      </w:pPr>
    </w:p>
    <w:p w:rsidR="00A92CD3" w:rsidRDefault="00A92CD3"/>
    <w:p w:rsidR="00F55BAB" w:rsidRDefault="00F55BAB"/>
    <w:p w:rsidR="00A92CD3" w:rsidRPr="00AF6408" w:rsidRDefault="00A92CD3" w:rsidP="00A92CD3">
      <w:pPr>
        <w:pStyle w:val="31"/>
        <w:ind w:left="0"/>
        <w:jc w:val="both"/>
        <w:rPr>
          <w:b/>
          <w:bCs/>
          <w:szCs w:val="28"/>
        </w:rPr>
      </w:pPr>
      <w:r w:rsidRPr="00AF6408">
        <w:rPr>
          <w:b/>
          <w:bCs/>
          <w:szCs w:val="28"/>
        </w:rPr>
        <w:t>Глава сельского поселения</w:t>
      </w:r>
      <w:r w:rsidRPr="00AF6408">
        <w:rPr>
          <w:b/>
          <w:bCs/>
          <w:szCs w:val="28"/>
        </w:rPr>
        <w:tab/>
      </w:r>
      <w:r w:rsidRPr="00AF6408">
        <w:rPr>
          <w:b/>
          <w:bCs/>
          <w:szCs w:val="28"/>
        </w:rPr>
        <w:tab/>
      </w:r>
      <w:r w:rsidRPr="00AF6408">
        <w:rPr>
          <w:b/>
          <w:bCs/>
          <w:szCs w:val="28"/>
        </w:rPr>
        <w:tab/>
      </w:r>
      <w:r w:rsidRPr="00AF6408">
        <w:rPr>
          <w:b/>
          <w:bCs/>
          <w:szCs w:val="28"/>
        </w:rPr>
        <w:tab/>
      </w:r>
      <w:r w:rsidRPr="00AF6408">
        <w:rPr>
          <w:b/>
          <w:bCs/>
          <w:szCs w:val="28"/>
        </w:rPr>
        <w:tab/>
      </w:r>
      <w:r w:rsidRPr="00AF6408">
        <w:rPr>
          <w:b/>
          <w:bCs/>
          <w:szCs w:val="28"/>
        </w:rPr>
        <w:tab/>
        <w:t>А.В. Камильянов</w:t>
      </w:r>
    </w:p>
    <w:p w:rsidR="00A92CD3" w:rsidRDefault="00A92CD3" w:rsidP="00A92CD3">
      <w:pPr>
        <w:rPr>
          <w:b/>
          <w:sz w:val="28"/>
          <w:szCs w:val="28"/>
        </w:rPr>
      </w:pPr>
    </w:p>
    <w:p w:rsidR="00084C6A" w:rsidRDefault="00084C6A" w:rsidP="00A92CD3">
      <w:pPr>
        <w:rPr>
          <w:b/>
          <w:sz w:val="28"/>
          <w:szCs w:val="28"/>
        </w:rPr>
      </w:pPr>
    </w:p>
    <w:p w:rsidR="00084C6A" w:rsidRPr="00AF6408" w:rsidRDefault="00084C6A" w:rsidP="00A92CD3">
      <w:pPr>
        <w:rPr>
          <w:b/>
          <w:sz w:val="28"/>
          <w:szCs w:val="28"/>
        </w:rPr>
      </w:pPr>
    </w:p>
    <w:p w:rsidR="00A92CD3" w:rsidRPr="00AF6408" w:rsidRDefault="00A92CD3" w:rsidP="00A92CD3">
      <w:pPr>
        <w:rPr>
          <w:b/>
          <w:sz w:val="28"/>
          <w:szCs w:val="28"/>
        </w:rPr>
      </w:pPr>
      <w:r w:rsidRPr="00AF6408">
        <w:rPr>
          <w:b/>
          <w:sz w:val="28"/>
          <w:szCs w:val="28"/>
        </w:rPr>
        <w:t>с. Маядык</w:t>
      </w:r>
    </w:p>
    <w:p w:rsidR="00A92CD3" w:rsidRPr="00AF6408" w:rsidRDefault="00A92CD3" w:rsidP="00A92CD3">
      <w:pPr>
        <w:pStyle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22 апреля  </w:t>
      </w:r>
      <w:r w:rsidRPr="00AF6408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AF6408">
        <w:rPr>
          <w:sz w:val="28"/>
          <w:szCs w:val="28"/>
          <w:lang w:eastAsia="en-US"/>
        </w:rPr>
        <w:t xml:space="preserve"> г.</w:t>
      </w:r>
    </w:p>
    <w:p w:rsidR="00A92CD3" w:rsidRPr="00AF6408" w:rsidRDefault="00A92CD3" w:rsidP="00A92CD3">
      <w:pPr>
        <w:rPr>
          <w:b/>
          <w:sz w:val="28"/>
          <w:szCs w:val="28"/>
        </w:rPr>
      </w:pPr>
      <w:r w:rsidRPr="00AF6408">
        <w:rPr>
          <w:b/>
          <w:sz w:val="28"/>
          <w:szCs w:val="28"/>
          <w:lang w:eastAsia="en-US"/>
        </w:rPr>
        <w:t xml:space="preserve">№ </w:t>
      </w:r>
      <w:r>
        <w:rPr>
          <w:b/>
          <w:sz w:val="28"/>
          <w:szCs w:val="28"/>
          <w:lang w:eastAsia="en-US"/>
        </w:rPr>
        <w:t>5</w:t>
      </w:r>
      <w:r w:rsidR="00F55BAB">
        <w:rPr>
          <w:b/>
          <w:sz w:val="28"/>
          <w:szCs w:val="28"/>
          <w:lang w:eastAsia="en-US"/>
        </w:rPr>
        <w:t>6</w:t>
      </w:r>
    </w:p>
    <w:p w:rsidR="00A92CD3" w:rsidRDefault="00A92CD3"/>
    <w:p w:rsidR="00AB02B0" w:rsidRDefault="00AB02B0" w:rsidP="00AB02B0">
      <w:pPr>
        <w:jc w:val="center"/>
      </w:pPr>
      <w:r>
        <w:t>____________________________</w:t>
      </w:r>
    </w:p>
    <w:sectPr w:rsidR="00AB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78"/>
    <w:rsid w:val="00084C6A"/>
    <w:rsid w:val="000950A1"/>
    <w:rsid w:val="00396256"/>
    <w:rsid w:val="004E0178"/>
    <w:rsid w:val="00773997"/>
    <w:rsid w:val="007E1D63"/>
    <w:rsid w:val="0081321E"/>
    <w:rsid w:val="00A92CD3"/>
    <w:rsid w:val="00AB02B0"/>
    <w:rsid w:val="00BC5D6B"/>
    <w:rsid w:val="00D45D7A"/>
    <w:rsid w:val="00DB0F8A"/>
    <w:rsid w:val="00DC77E8"/>
    <w:rsid w:val="00F5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21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1321E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81321E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81321E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81321E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13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13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13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3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2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A92CD3"/>
    <w:rPr>
      <w:color w:val="0000FF"/>
      <w:u w:val="single"/>
    </w:rPr>
  </w:style>
  <w:style w:type="paragraph" w:customStyle="1" w:styleId="ConsPlusNormal">
    <w:name w:val="ConsPlusNormal"/>
    <w:rsid w:val="00A92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A92CD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92CD3"/>
  </w:style>
  <w:style w:type="paragraph" w:styleId="31">
    <w:name w:val="Body Text Indent 3"/>
    <w:basedOn w:val="a"/>
    <w:link w:val="32"/>
    <w:rsid w:val="00A92CD3"/>
    <w:pPr>
      <w:ind w:left="5611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92C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rsid w:val="00084C6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1">
    <w:name w:val="Font Style21"/>
    <w:rsid w:val="00084C6A"/>
    <w:rPr>
      <w:rFonts w:ascii="Times New Roman" w:hAnsi="Times New Roman" w:cs="Times New Roman" w:hint="default"/>
      <w:sz w:val="28"/>
    </w:rPr>
  </w:style>
  <w:style w:type="character" w:customStyle="1" w:styleId="FontStyle23">
    <w:name w:val="Font Style23"/>
    <w:rsid w:val="00084C6A"/>
    <w:rPr>
      <w:rFonts w:ascii="Times New Roman" w:hAnsi="Times New Roman" w:cs="Times New Roman" w:hint="default"/>
      <w:b/>
      <w:bCs w:val="0"/>
      <w:sz w:val="26"/>
    </w:rPr>
  </w:style>
  <w:style w:type="character" w:customStyle="1" w:styleId="BodyTextChar">
    <w:name w:val="Body Text Char"/>
    <w:locked/>
    <w:rsid w:val="00084C6A"/>
    <w:rPr>
      <w:rFonts w:ascii="Times New Roman" w:hAnsi="Times New Roman" w:cs="Times New Roman" w:hint="default"/>
      <w:spacing w:val="3"/>
      <w:sz w:val="25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7E1D6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1D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rsid w:val="007E1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21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1321E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81321E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81321E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81321E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13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13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13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3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2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A92CD3"/>
    <w:rPr>
      <w:color w:val="0000FF"/>
      <w:u w:val="single"/>
    </w:rPr>
  </w:style>
  <w:style w:type="paragraph" w:customStyle="1" w:styleId="ConsPlusNormal">
    <w:name w:val="ConsPlusNormal"/>
    <w:rsid w:val="00A92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A92CD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92CD3"/>
  </w:style>
  <w:style w:type="paragraph" w:styleId="31">
    <w:name w:val="Body Text Indent 3"/>
    <w:basedOn w:val="a"/>
    <w:link w:val="32"/>
    <w:rsid w:val="00A92CD3"/>
    <w:pPr>
      <w:ind w:left="5611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92C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rsid w:val="00084C6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1">
    <w:name w:val="Font Style21"/>
    <w:rsid w:val="00084C6A"/>
    <w:rPr>
      <w:rFonts w:ascii="Times New Roman" w:hAnsi="Times New Roman" w:cs="Times New Roman" w:hint="default"/>
      <w:sz w:val="28"/>
    </w:rPr>
  </w:style>
  <w:style w:type="character" w:customStyle="1" w:styleId="FontStyle23">
    <w:name w:val="Font Style23"/>
    <w:rsid w:val="00084C6A"/>
    <w:rPr>
      <w:rFonts w:ascii="Times New Roman" w:hAnsi="Times New Roman" w:cs="Times New Roman" w:hint="default"/>
      <w:b/>
      <w:bCs w:val="0"/>
      <w:sz w:val="26"/>
    </w:rPr>
  </w:style>
  <w:style w:type="character" w:customStyle="1" w:styleId="BodyTextChar">
    <w:name w:val="Body Text Char"/>
    <w:locked/>
    <w:rsid w:val="00084C6A"/>
    <w:rPr>
      <w:rFonts w:ascii="Times New Roman" w:hAnsi="Times New Roman" w:cs="Times New Roman" w:hint="default"/>
      <w:spacing w:val="3"/>
      <w:sz w:val="25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7E1D6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1D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rsid w:val="007E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15</cp:revision>
  <cp:lastPrinted>2016-04-25T06:21:00Z</cp:lastPrinted>
  <dcterms:created xsi:type="dcterms:W3CDTF">2016-04-25T02:43:00Z</dcterms:created>
  <dcterms:modified xsi:type="dcterms:W3CDTF">2019-06-06T06:16:00Z</dcterms:modified>
</cp:coreProperties>
</file>